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0EC8" w:rsidRPr="00AF4416" w:rsidRDefault="00C90EC8" w:rsidP="00C90EC8">
      <w:pPr>
        <w:bidi/>
        <w:ind w:left="360"/>
        <w:jc w:val="lowKashida"/>
        <w:rPr>
          <w:rFonts w:cs="B Nazanin" w:hint="cs"/>
          <w:b/>
          <w:bCs/>
          <w:szCs w:val="24"/>
          <w:rtl/>
        </w:rPr>
      </w:pPr>
      <w:r w:rsidRPr="00AF4416">
        <w:rPr>
          <w:rFonts w:cs="B Nazanin" w:hint="cs"/>
          <w:b/>
          <w:bCs/>
          <w:szCs w:val="24"/>
          <w:rtl/>
        </w:rPr>
        <w:t xml:space="preserve">جدول شماره 24 </w:t>
      </w:r>
      <w:r w:rsidRPr="00AF4416">
        <w:rPr>
          <w:rFonts w:cs="Yagut" w:hint="cs"/>
          <w:b/>
          <w:bCs/>
          <w:szCs w:val="24"/>
          <w:rtl/>
        </w:rPr>
        <w:t>–</w:t>
      </w:r>
      <w:r w:rsidRPr="00AF4416">
        <w:rPr>
          <w:rFonts w:cs="B Nazanin" w:hint="cs"/>
          <w:b/>
          <w:bCs/>
          <w:szCs w:val="24"/>
          <w:rtl/>
        </w:rPr>
        <w:t xml:space="preserve"> مربوط به ايجاد ظرفيت فعال در جذب اعتبار پژوهشي (گرند) داخلي يا بين المللي موضوع بند 11 ماده سه آئين نامه ارتقاء</w:t>
      </w:r>
    </w:p>
    <w:p w:rsidR="00C90EC8" w:rsidRPr="00AF4416" w:rsidRDefault="00C90EC8" w:rsidP="00C90EC8">
      <w:pPr>
        <w:bidi/>
        <w:ind w:left="360"/>
        <w:jc w:val="lowKashida"/>
        <w:rPr>
          <w:rFonts w:cs="B Nazanin" w:hint="cs"/>
          <w:b/>
          <w:bCs/>
          <w:szCs w:val="24"/>
          <w:rtl/>
        </w:rPr>
      </w:pPr>
    </w:p>
    <w:tbl>
      <w:tblPr>
        <w:bidiVisual/>
        <w:tblW w:w="0" w:type="auto"/>
        <w:tblInd w:w="-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2"/>
        <w:gridCol w:w="2280"/>
        <w:gridCol w:w="929"/>
        <w:gridCol w:w="858"/>
        <w:gridCol w:w="660"/>
        <w:gridCol w:w="1467"/>
        <w:gridCol w:w="1540"/>
        <w:gridCol w:w="2351"/>
        <w:gridCol w:w="1597"/>
        <w:gridCol w:w="834"/>
      </w:tblGrid>
      <w:tr w:rsidR="00C90EC8" w:rsidRPr="00AF4416" w:rsidTr="0094073C">
        <w:tc>
          <w:tcPr>
            <w:tcW w:w="756" w:type="dxa"/>
            <w:vMerge w:val="restart"/>
          </w:tcPr>
          <w:p w:rsidR="00C90EC8" w:rsidRPr="00AF4416" w:rsidRDefault="00C90EC8" w:rsidP="0094073C">
            <w:pPr>
              <w:bidi/>
              <w:jc w:val="center"/>
              <w:rPr>
                <w:rFonts w:cs="B Nazanin" w:hint="cs"/>
                <w:b/>
                <w:bCs/>
                <w:sz w:val="26"/>
                <w:szCs w:val="26"/>
                <w:rtl/>
              </w:rPr>
            </w:pPr>
            <w:r w:rsidRPr="00AF4416">
              <w:rPr>
                <w:rFonts w:cs="B Nazanin" w:hint="cs"/>
                <w:b/>
                <w:bCs/>
                <w:sz w:val="26"/>
                <w:szCs w:val="26"/>
                <w:rtl/>
              </w:rPr>
              <w:t>رديف</w:t>
            </w:r>
          </w:p>
        </w:tc>
        <w:tc>
          <w:tcPr>
            <w:tcW w:w="2931" w:type="dxa"/>
            <w:vMerge w:val="restart"/>
          </w:tcPr>
          <w:p w:rsidR="00C90EC8" w:rsidRPr="00AF4416" w:rsidRDefault="00C90EC8" w:rsidP="0094073C">
            <w:pPr>
              <w:bidi/>
              <w:jc w:val="center"/>
              <w:rPr>
                <w:rFonts w:cs="B Nazanin" w:hint="cs"/>
                <w:b/>
                <w:bCs/>
                <w:sz w:val="26"/>
                <w:szCs w:val="26"/>
                <w:rtl/>
              </w:rPr>
            </w:pPr>
            <w:r w:rsidRPr="00AF4416">
              <w:rPr>
                <w:rFonts w:cs="B Nazanin" w:hint="cs"/>
                <w:b/>
                <w:bCs/>
                <w:sz w:val="26"/>
                <w:szCs w:val="26"/>
                <w:rtl/>
              </w:rPr>
              <w:t>نام و موضوع</w:t>
            </w:r>
          </w:p>
        </w:tc>
        <w:tc>
          <w:tcPr>
            <w:tcW w:w="2528" w:type="dxa"/>
            <w:gridSpan w:val="3"/>
          </w:tcPr>
          <w:p w:rsidR="00C90EC8" w:rsidRPr="00AF4416" w:rsidRDefault="00C90EC8" w:rsidP="0094073C">
            <w:pPr>
              <w:bidi/>
              <w:jc w:val="center"/>
              <w:rPr>
                <w:rFonts w:cs="B Nazanin" w:hint="cs"/>
                <w:b/>
                <w:bCs/>
                <w:sz w:val="26"/>
                <w:szCs w:val="26"/>
                <w:rtl/>
              </w:rPr>
            </w:pPr>
            <w:r w:rsidRPr="00AF4416">
              <w:rPr>
                <w:rFonts w:cs="B Nazanin" w:hint="cs"/>
                <w:b/>
                <w:bCs/>
                <w:sz w:val="26"/>
                <w:szCs w:val="26"/>
                <w:rtl/>
              </w:rPr>
              <w:t>محل عرضه</w:t>
            </w:r>
          </w:p>
        </w:tc>
        <w:tc>
          <w:tcPr>
            <w:tcW w:w="1817" w:type="dxa"/>
            <w:vMerge w:val="restart"/>
          </w:tcPr>
          <w:p w:rsidR="00C90EC8" w:rsidRPr="00AF4416" w:rsidRDefault="00C90EC8" w:rsidP="0094073C">
            <w:pPr>
              <w:bidi/>
              <w:jc w:val="center"/>
              <w:rPr>
                <w:rFonts w:cs="B Nazanin" w:hint="cs"/>
                <w:b/>
                <w:bCs/>
                <w:sz w:val="26"/>
                <w:szCs w:val="26"/>
                <w:rtl/>
              </w:rPr>
            </w:pPr>
            <w:r w:rsidRPr="00AF4416">
              <w:rPr>
                <w:rFonts w:cs="B Nazanin" w:hint="cs"/>
                <w:b/>
                <w:bCs/>
                <w:sz w:val="26"/>
                <w:szCs w:val="26"/>
                <w:rtl/>
              </w:rPr>
              <w:t>تاريخ انجام</w:t>
            </w:r>
          </w:p>
        </w:tc>
        <w:tc>
          <w:tcPr>
            <w:tcW w:w="1906" w:type="dxa"/>
            <w:vMerge w:val="restart"/>
          </w:tcPr>
          <w:p w:rsidR="00C90EC8" w:rsidRPr="00AF4416" w:rsidRDefault="00C90EC8" w:rsidP="0094073C">
            <w:pPr>
              <w:bidi/>
              <w:jc w:val="center"/>
              <w:rPr>
                <w:rFonts w:cs="B Nazanin" w:hint="cs"/>
                <w:b/>
                <w:bCs/>
                <w:sz w:val="26"/>
                <w:szCs w:val="26"/>
                <w:rtl/>
              </w:rPr>
            </w:pPr>
            <w:r w:rsidRPr="00AF4416">
              <w:rPr>
                <w:rFonts w:cs="B Nazanin" w:hint="cs"/>
                <w:b/>
                <w:bCs/>
                <w:sz w:val="26"/>
                <w:szCs w:val="26"/>
                <w:rtl/>
              </w:rPr>
              <w:t>ميزان جذب اعتبار</w:t>
            </w:r>
          </w:p>
        </w:tc>
        <w:tc>
          <w:tcPr>
            <w:tcW w:w="2967" w:type="dxa"/>
            <w:vMerge w:val="restart"/>
          </w:tcPr>
          <w:p w:rsidR="00C90EC8" w:rsidRPr="00AF4416" w:rsidRDefault="00C90EC8" w:rsidP="0094073C">
            <w:pPr>
              <w:bidi/>
              <w:jc w:val="center"/>
              <w:rPr>
                <w:rFonts w:cs="B Nazanin" w:hint="cs"/>
                <w:b/>
                <w:bCs/>
                <w:sz w:val="26"/>
                <w:szCs w:val="26"/>
                <w:rtl/>
              </w:rPr>
            </w:pPr>
            <w:r w:rsidRPr="00AF4416">
              <w:rPr>
                <w:rFonts w:cs="B Nazanin" w:hint="cs"/>
                <w:b/>
                <w:bCs/>
                <w:sz w:val="26"/>
                <w:szCs w:val="26"/>
                <w:rtl/>
              </w:rPr>
              <w:t>اسامي همكاران به ترتيب اولويت (شامل نام متقاضي)</w:t>
            </w:r>
          </w:p>
        </w:tc>
        <w:tc>
          <w:tcPr>
            <w:tcW w:w="1865" w:type="dxa"/>
            <w:vMerge w:val="restart"/>
          </w:tcPr>
          <w:p w:rsidR="00C90EC8" w:rsidRPr="00AF4416" w:rsidRDefault="00C90EC8" w:rsidP="0094073C">
            <w:pPr>
              <w:bidi/>
              <w:jc w:val="center"/>
              <w:rPr>
                <w:rFonts w:cs="B Nazanin" w:hint="cs"/>
                <w:b/>
                <w:bCs/>
                <w:sz w:val="26"/>
                <w:szCs w:val="26"/>
                <w:rtl/>
              </w:rPr>
            </w:pPr>
            <w:r w:rsidRPr="00AF4416">
              <w:rPr>
                <w:rFonts w:cs="B Nazanin" w:hint="cs"/>
                <w:b/>
                <w:bCs/>
                <w:sz w:val="26"/>
                <w:szCs w:val="26"/>
                <w:rtl/>
              </w:rPr>
              <w:t>سمت در ارتباط با فعاليت</w:t>
            </w:r>
          </w:p>
        </w:tc>
        <w:tc>
          <w:tcPr>
            <w:tcW w:w="890" w:type="dxa"/>
            <w:vMerge w:val="restart"/>
          </w:tcPr>
          <w:p w:rsidR="00C90EC8" w:rsidRPr="00AF4416" w:rsidRDefault="00C90EC8" w:rsidP="0094073C">
            <w:pPr>
              <w:bidi/>
              <w:jc w:val="center"/>
              <w:rPr>
                <w:rFonts w:cs="B Nazanin" w:hint="cs"/>
                <w:b/>
                <w:bCs/>
                <w:sz w:val="26"/>
                <w:szCs w:val="26"/>
                <w:rtl/>
              </w:rPr>
            </w:pPr>
            <w:r w:rsidRPr="00AF4416">
              <w:rPr>
                <w:rFonts w:cs="B Nazanin" w:hint="cs"/>
                <w:b/>
                <w:bCs/>
                <w:sz w:val="26"/>
                <w:szCs w:val="26"/>
                <w:rtl/>
              </w:rPr>
              <w:t>امتياز</w:t>
            </w:r>
          </w:p>
        </w:tc>
      </w:tr>
      <w:tr w:rsidR="00C90EC8" w:rsidRPr="00AF4416" w:rsidTr="0094073C">
        <w:tc>
          <w:tcPr>
            <w:tcW w:w="756" w:type="dxa"/>
            <w:vMerge/>
          </w:tcPr>
          <w:p w:rsidR="00C90EC8" w:rsidRPr="00AF4416" w:rsidRDefault="00C90EC8" w:rsidP="0094073C">
            <w:pPr>
              <w:bidi/>
              <w:jc w:val="both"/>
              <w:rPr>
                <w:rFonts w:cs="B Nazanin" w:hint="cs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931" w:type="dxa"/>
            <w:vMerge/>
          </w:tcPr>
          <w:p w:rsidR="00C90EC8" w:rsidRPr="00AF4416" w:rsidRDefault="00C90EC8" w:rsidP="0094073C">
            <w:pPr>
              <w:bidi/>
              <w:jc w:val="both"/>
              <w:rPr>
                <w:rFonts w:cs="B Nazanin" w:hint="cs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48" w:type="dxa"/>
          </w:tcPr>
          <w:p w:rsidR="00C90EC8" w:rsidRPr="00AF4416" w:rsidRDefault="00C90EC8" w:rsidP="0094073C">
            <w:pPr>
              <w:bidi/>
              <w:jc w:val="both"/>
              <w:rPr>
                <w:rFonts w:cs="B Nazanin" w:hint="cs"/>
                <w:b/>
                <w:bCs/>
                <w:sz w:val="26"/>
                <w:szCs w:val="26"/>
                <w:rtl/>
              </w:rPr>
            </w:pPr>
            <w:r w:rsidRPr="00AF4416">
              <w:rPr>
                <w:rFonts w:cs="B Nazanin" w:hint="cs"/>
                <w:b/>
                <w:bCs/>
                <w:sz w:val="26"/>
                <w:szCs w:val="26"/>
                <w:rtl/>
              </w:rPr>
              <w:t>موسسه</w:t>
            </w:r>
          </w:p>
        </w:tc>
        <w:tc>
          <w:tcPr>
            <w:tcW w:w="877" w:type="dxa"/>
          </w:tcPr>
          <w:p w:rsidR="00C90EC8" w:rsidRPr="00AF4416" w:rsidRDefault="00C90EC8" w:rsidP="0094073C">
            <w:pPr>
              <w:bidi/>
              <w:jc w:val="both"/>
              <w:rPr>
                <w:rFonts w:cs="B Nazanin" w:hint="cs"/>
                <w:b/>
                <w:bCs/>
                <w:sz w:val="26"/>
                <w:szCs w:val="26"/>
                <w:rtl/>
              </w:rPr>
            </w:pPr>
            <w:r w:rsidRPr="00AF4416">
              <w:rPr>
                <w:rFonts w:cs="B Nazanin" w:hint="cs"/>
                <w:b/>
                <w:bCs/>
                <w:sz w:val="26"/>
                <w:szCs w:val="26"/>
                <w:rtl/>
              </w:rPr>
              <w:t>استاني</w:t>
            </w:r>
          </w:p>
        </w:tc>
        <w:tc>
          <w:tcPr>
            <w:tcW w:w="703" w:type="dxa"/>
          </w:tcPr>
          <w:p w:rsidR="00C90EC8" w:rsidRPr="00AF4416" w:rsidRDefault="00C90EC8" w:rsidP="0094073C">
            <w:pPr>
              <w:bidi/>
              <w:jc w:val="both"/>
              <w:rPr>
                <w:rFonts w:cs="B Nazanin" w:hint="cs"/>
                <w:b/>
                <w:bCs/>
                <w:sz w:val="26"/>
                <w:szCs w:val="26"/>
                <w:rtl/>
              </w:rPr>
            </w:pPr>
            <w:r w:rsidRPr="00AF4416">
              <w:rPr>
                <w:rFonts w:cs="B Nazanin" w:hint="cs"/>
                <w:b/>
                <w:bCs/>
                <w:sz w:val="26"/>
                <w:szCs w:val="26"/>
                <w:rtl/>
              </w:rPr>
              <w:t>ملي</w:t>
            </w:r>
          </w:p>
        </w:tc>
        <w:tc>
          <w:tcPr>
            <w:tcW w:w="1817" w:type="dxa"/>
            <w:vMerge/>
          </w:tcPr>
          <w:p w:rsidR="00C90EC8" w:rsidRPr="00AF4416" w:rsidRDefault="00C90EC8" w:rsidP="0094073C">
            <w:pPr>
              <w:bidi/>
              <w:jc w:val="both"/>
              <w:rPr>
                <w:rFonts w:cs="B Nazanin" w:hint="cs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906" w:type="dxa"/>
            <w:vMerge/>
          </w:tcPr>
          <w:p w:rsidR="00C90EC8" w:rsidRPr="00AF4416" w:rsidRDefault="00C90EC8" w:rsidP="0094073C">
            <w:pPr>
              <w:bidi/>
              <w:jc w:val="both"/>
              <w:rPr>
                <w:rFonts w:cs="B Nazanin" w:hint="cs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967" w:type="dxa"/>
            <w:vMerge/>
          </w:tcPr>
          <w:p w:rsidR="00C90EC8" w:rsidRPr="00AF4416" w:rsidRDefault="00C90EC8" w:rsidP="0094073C">
            <w:pPr>
              <w:bidi/>
              <w:jc w:val="both"/>
              <w:rPr>
                <w:rFonts w:cs="B Nazanin" w:hint="cs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865" w:type="dxa"/>
            <w:vMerge/>
          </w:tcPr>
          <w:p w:rsidR="00C90EC8" w:rsidRPr="00AF4416" w:rsidRDefault="00C90EC8" w:rsidP="0094073C">
            <w:pPr>
              <w:bidi/>
              <w:jc w:val="both"/>
              <w:rPr>
                <w:rFonts w:cs="B Nazanin" w:hint="cs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890" w:type="dxa"/>
            <w:vMerge/>
          </w:tcPr>
          <w:p w:rsidR="00C90EC8" w:rsidRPr="00AF4416" w:rsidRDefault="00C90EC8" w:rsidP="0094073C">
            <w:pPr>
              <w:bidi/>
              <w:jc w:val="both"/>
              <w:rPr>
                <w:rFonts w:cs="B Nazanin" w:hint="cs"/>
                <w:b/>
                <w:bCs/>
                <w:sz w:val="26"/>
                <w:szCs w:val="26"/>
                <w:rtl/>
              </w:rPr>
            </w:pPr>
          </w:p>
        </w:tc>
      </w:tr>
      <w:tr w:rsidR="00C90EC8" w:rsidRPr="00AF4416" w:rsidTr="0094073C">
        <w:tc>
          <w:tcPr>
            <w:tcW w:w="756" w:type="dxa"/>
          </w:tcPr>
          <w:p w:rsidR="00C90EC8" w:rsidRPr="00AF4416" w:rsidRDefault="00C90EC8" w:rsidP="0094073C">
            <w:pPr>
              <w:bidi/>
              <w:jc w:val="both"/>
              <w:rPr>
                <w:rFonts w:cs="B Nazanin" w:hint="cs"/>
                <w:b/>
                <w:bCs/>
                <w:sz w:val="26"/>
                <w:szCs w:val="26"/>
                <w:rtl/>
              </w:rPr>
            </w:pPr>
          </w:p>
          <w:p w:rsidR="00C90EC8" w:rsidRPr="00AF4416" w:rsidRDefault="00C90EC8" w:rsidP="0094073C">
            <w:pPr>
              <w:bidi/>
              <w:jc w:val="both"/>
              <w:rPr>
                <w:rFonts w:cs="B Nazanin" w:hint="cs"/>
                <w:b/>
                <w:bCs/>
                <w:sz w:val="26"/>
                <w:szCs w:val="26"/>
                <w:rtl/>
              </w:rPr>
            </w:pPr>
          </w:p>
          <w:p w:rsidR="00C90EC8" w:rsidRPr="00AF4416" w:rsidRDefault="00C90EC8" w:rsidP="0094073C">
            <w:pPr>
              <w:bidi/>
              <w:jc w:val="both"/>
              <w:rPr>
                <w:rFonts w:cs="B Nazanin" w:hint="cs"/>
                <w:b/>
                <w:bCs/>
                <w:sz w:val="26"/>
                <w:szCs w:val="26"/>
                <w:rtl/>
              </w:rPr>
            </w:pPr>
          </w:p>
          <w:p w:rsidR="00C90EC8" w:rsidRPr="00AF4416" w:rsidRDefault="00C90EC8" w:rsidP="0094073C">
            <w:pPr>
              <w:bidi/>
              <w:jc w:val="both"/>
              <w:rPr>
                <w:rFonts w:cs="B Nazanin" w:hint="cs"/>
                <w:b/>
                <w:bCs/>
                <w:sz w:val="26"/>
                <w:szCs w:val="26"/>
                <w:rtl/>
              </w:rPr>
            </w:pPr>
          </w:p>
          <w:p w:rsidR="00C90EC8" w:rsidRPr="00AF4416" w:rsidRDefault="00C90EC8" w:rsidP="0094073C">
            <w:pPr>
              <w:bidi/>
              <w:jc w:val="both"/>
              <w:rPr>
                <w:rFonts w:cs="B Nazanin" w:hint="cs"/>
                <w:b/>
                <w:bCs/>
                <w:sz w:val="26"/>
                <w:szCs w:val="26"/>
                <w:rtl/>
              </w:rPr>
            </w:pPr>
          </w:p>
          <w:p w:rsidR="00C90EC8" w:rsidRPr="00AF4416" w:rsidRDefault="00C90EC8" w:rsidP="0094073C">
            <w:pPr>
              <w:bidi/>
              <w:jc w:val="both"/>
              <w:rPr>
                <w:rFonts w:cs="B Nazanin" w:hint="cs"/>
                <w:b/>
                <w:bCs/>
                <w:sz w:val="26"/>
                <w:szCs w:val="26"/>
                <w:rtl/>
              </w:rPr>
            </w:pPr>
          </w:p>
          <w:p w:rsidR="00C90EC8" w:rsidRPr="00AF4416" w:rsidRDefault="00C90EC8" w:rsidP="0094073C">
            <w:pPr>
              <w:bidi/>
              <w:jc w:val="both"/>
              <w:rPr>
                <w:rFonts w:cs="B Nazanin" w:hint="cs"/>
                <w:b/>
                <w:bCs/>
                <w:sz w:val="26"/>
                <w:szCs w:val="26"/>
                <w:rtl/>
              </w:rPr>
            </w:pPr>
          </w:p>
          <w:p w:rsidR="00C90EC8" w:rsidRPr="00AF4416" w:rsidRDefault="00C90EC8" w:rsidP="0094073C">
            <w:pPr>
              <w:bidi/>
              <w:jc w:val="both"/>
              <w:rPr>
                <w:rFonts w:cs="B Nazanin" w:hint="cs"/>
                <w:b/>
                <w:bCs/>
                <w:sz w:val="26"/>
                <w:szCs w:val="26"/>
                <w:rtl/>
              </w:rPr>
            </w:pPr>
          </w:p>
          <w:p w:rsidR="00C90EC8" w:rsidRPr="00AF4416" w:rsidRDefault="00C90EC8" w:rsidP="0094073C">
            <w:pPr>
              <w:bidi/>
              <w:jc w:val="both"/>
              <w:rPr>
                <w:rFonts w:cs="B Nazanin" w:hint="cs"/>
                <w:b/>
                <w:bCs/>
                <w:sz w:val="26"/>
                <w:szCs w:val="26"/>
                <w:rtl/>
              </w:rPr>
            </w:pPr>
          </w:p>
          <w:p w:rsidR="00C90EC8" w:rsidRPr="00AF4416" w:rsidRDefault="00C90EC8" w:rsidP="0094073C">
            <w:pPr>
              <w:bidi/>
              <w:jc w:val="both"/>
              <w:rPr>
                <w:rFonts w:cs="B Nazanin" w:hint="cs"/>
                <w:b/>
                <w:bCs/>
                <w:sz w:val="26"/>
                <w:szCs w:val="26"/>
                <w:rtl/>
              </w:rPr>
            </w:pPr>
          </w:p>
          <w:p w:rsidR="00C90EC8" w:rsidRPr="00AF4416" w:rsidRDefault="00C90EC8" w:rsidP="0094073C">
            <w:pPr>
              <w:bidi/>
              <w:jc w:val="both"/>
              <w:rPr>
                <w:rFonts w:cs="B Nazanin" w:hint="cs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931" w:type="dxa"/>
          </w:tcPr>
          <w:p w:rsidR="00C90EC8" w:rsidRPr="00AF4416" w:rsidRDefault="00C90EC8" w:rsidP="0094073C">
            <w:pPr>
              <w:bidi/>
              <w:jc w:val="both"/>
              <w:rPr>
                <w:rFonts w:cs="B Nazanin" w:hint="cs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48" w:type="dxa"/>
          </w:tcPr>
          <w:p w:rsidR="00C90EC8" w:rsidRPr="00AF4416" w:rsidRDefault="00C90EC8" w:rsidP="0094073C">
            <w:pPr>
              <w:bidi/>
              <w:jc w:val="both"/>
              <w:rPr>
                <w:rFonts w:cs="B Nazanin" w:hint="cs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877" w:type="dxa"/>
          </w:tcPr>
          <w:p w:rsidR="00C90EC8" w:rsidRPr="00AF4416" w:rsidRDefault="00C90EC8" w:rsidP="0094073C">
            <w:pPr>
              <w:bidi/>
              <w:jc w:val="both"/>
              <w:rPr>
                <w:rFonts w:cs="B Nazanin" w:hint="cs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03" w:type="dxa"/>
          </w:tcPr>
          <w:p w:rsidR="00C90EC8" w:rsidRPr="00AF4416" w:rsidRDefault="00C90EC8" w:rsidP="0094073C">
            <w:pPr>
              <w:bidi/>
              <w:jc w:val="both"/>
              <w:rPr>
                <w:rFonts w:cs="B Nazanin" w:hint="cs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817" w:type="dxa"/>
          </w:tcPr>
          <w:p w:rsidR="00C90EC8" w:rsidRPr="00AF4416" w:rsidRDefault="00C90EC8" w:rsidP="0094073C">
            <w:pPr>
              <w:bidi/>
              <w:jc w:val="both"/>
              <w:rPr>
                <w:rFonts w:cs="B Nazanin" w:hint="cs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906" w:type="dxa"/>
          </w:tcPr>
          <w:p w:rsidR="00C90EC8" w:rsidRPr="00AF4416" w:rsidRDefault="00C90EC8" w:rsidP="0094073C">
            <w:pPr>
              <w:bidi/>
              <w:jc w:val="both"/>
              <w:rPr>
                <w:rFonts w:cs="B Nazanin" w:hint="cs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967" w:type="dxa"/>
          </w:tcPr>
          <w:p w:rsidR="00C90EC8" w:rsidRPr="00AF4416" w:rsidRDefault="00C90EC8" w:rsidP="0094073C">
            <w:pPr>
              <w:bidi/>
              <w:jc w:val="both"/>
              <w:rPr>
                <w:rFonts w:cs="B Nazanin" w:hint="cs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865" w:type="dxa"/>
          </w:tcPr>
          <w:p w:rsidR="00C90EC8" w:rsidRPr="00AF4416" w:rsidRDefault="00C90EC8" w:rsidP="0094073C">
            <w:pPr>
              <w:bidi/>
              <w:jc w:val="both"/>
              <w:rPr>
                <w:rFonts w:cs="B Nazanin" w:hint="cs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890" w:type="dxa"/>
          </w:tcPr>
          <w:p w:rsidR="00C90EC8" w:rsidRPr="00AF4416" w:rsidRDefault="00C90EC8" w:rsidP="0094073C">
            <w:pPr>
              <w:bidi/>
              <w:jc w:val="both"/>
              <w:rPr>
                <w:rFonts w:cs="B Nazanin" w:hint="cs"/>
                <w:b/>
                <w:bCs/>
                <w:sz w:val="26"/>
                <w:szCs w:val="26"/>
                <w:rtl/>
              </w:rPr>
            </w:pPr>
          </w:p>
        </w:tc>
      </w:tr>
      <w:tr w:rsidR="00C90EC8" w:rsidRPr="00AF4416" w:rsidTr="0094073C">
        <w:tc>
          <w:tcPr>
            <w:tcW w:w="756" w:type="dxa"/>
          </w:tcPr>
          <w:p w:rsidR="00C90EC8" w:rsidRPr="00AF4416" w:rsidRDefault="00C90EC8" w:rsidP="0094073C">
            <w:pPr>
              <w:bidi/>
              <w:jc w:val="both"/>
              <w:rPr>
                <w:rFonts w:cs="B Nazanin" w:hint="cs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931" w:type="dxa"/>
          </w:tcPr>
          <w:p w:rsidR="00C90EC8" w:rsidRPr="00AF4416" w:rsidRDefault="00C90EC8" w:rsidP="0094073C">
            <w:pPr>
              <w:bidi/>
              <w:jc w:val="both"/>
              <w:rPr>
                <w:rFonts w:cs="B Nazanin" w:hint="cs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48" w:type="dxa"/>
          </w:tcPr>
          <w:p w:rsidR="00C90EC8" w:rsidRPr="00AF4416" w:rsidRDefault="00C90EC8" w:rsidP="0094073C">
            <w:pPr>
              <w:bidi/>
              <w:jc w:val="both"/>
              <w:rPr>
                <w:rFonts w:cs="B Nazanin" w:hint="cs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877" w:type="dxa"/>
          </w:tcPr>
          <w:p w:rsidR="00C90EC8" w:rsidRPr="00AF4416" w:rsidRDefault="00C90EC8" w:rsidP="0094073C">
            <w:pPr>
              <w:bidi/>
              <w:jc w:val="both"/>
              <w:rPr>
                <w:rFonts w:cs="B Nazanin" w:hint="cs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03" w:type="dxa"/>
          </w:tcPr>
          <w:p w:rsidR="00C90EC8" w:rsidRPr="00AF4416" w:rsidRDefault="00C90EC8" w:rsidP="0094073C">
            <w:pPr>
              <w:bidi/>
              <w:jc w:val="both"/>
              <w:rPr>
                <w:rFonts w:cs="B Nazanin" w:hint="cs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817" w:type="dxa"/>
          </w:tcPr>
          <w:p w:rsidR="00C90EC8" w:rsidRPr="00AF4416" w:rsidRDefault="00C90EC8" w:rsidP="0094073C">
            <w:pPr>
              <w:bidi/>
              <w:jc w:val="both"/>
              <w:rPr>
                <w:rFonts w:cs="B Nazanin" w:hint="cs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906" w:type="dxa"/>
          </w:tcPr>
          <w:p w:rsidR="00C90EC8" w:rsidRPr="00AF4416" w:rsidRDefault="00C90EC8" w:rsidP="0094073C">
            <w:pPr>
              <w:bidi/>
              <w:jc w:val="both"/>
              <w:rPr>
                <w:rFonts w:cs="B Nazanin" w:hint="cs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967" w:type="dxa"/>
          </w:tcPr>
          <w:p w:rsidR="00C90EC8" w:rsidRPr="00AF4416" w:rsidRDefault="00C90EC8" w:rsidP="0094073C">
            <w:pPr>
              <w:bidi/>
              <w:jc w:val="both"/>
              <w:rPr>
                <w:rFonts w:cs="B Nazanin" w:hint="cs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865" w:type="dxa"/>
          </w:tcPr>
          <w:p w:rsidR="00C90EC8" w:rsidRPr="00AF4416" w:rsidRDefault="00C90EC8" w:rsidP="0094073C">
            <w:pPr>
              <w:bidi/>
              <w:jc w:val="both"/>
              <w:rPr>
                <w:rFonts w:cs="B Nazanin" w:hint="cs"/>
                <w:b/>
                <w:bCs/>
                <w:sz w:val="26"/>
                <w:szCs w:val="26"/>
                <w:rtl/>
              </w:rPr>
            </w:pPr>
            <w:r w:rsidRPr="00AF4416">
              <w:rPr>
                <w:rFonts w:cs="B Nazanin" w:hint="cs"/>
                <w:b/>
                <w:bCs/>
                <w:sz w:val="26"/>
                <w:szCs w:val="26"/>
                <w:rtl/>
              </w:rPr>
              <w:t>جمع امتيازات:</w:t>
            </w:r>
          </w:p>
        </w:tc>
        <w:tc>
          <w:tcPr>
            <w:tcW w:w="890" w:type="dxa"/>
          </w:tcPr>
          <w:p w:rsidR="00C90EC8" w:rsidRPr="00AF4416" w:rsidRDefault="00C90EC8" w:rsidP="0094073C">
            <w:pPr>
              <w:bidi/>
              <w:jc w:val="both"/>
              <w:rPr>
                <w:rFonts w:cs="B Nazanin" w:hint="cs"/>
                <w:b/>
                <w:bCs/>
                <w:sz w:val="26"/>
                <w:szCs w:val="26"/>
                <w:rtl/>
              </w:rPr>
            </w:pPr>
          </w:p>
        </w:tc>
      </w:tr>
      <w:tr w:rsidR="00C90EC8" w:rsidRPr="00AF4416" w:rsidTr="0094073C">
        <w:tc>
          <w:tcPr>
            <w:tcW w:w="3687" w:type="dxa"/>
            <w:gridSpan w:val="2"/>
          </w:tcPr>
          <w:p w:rsidR="00C90EC8" w:rsidRPr="00AF4416" w:rsidRDefault="00C90EC8" w:rsidP="0094073C">
            <w:pPr>
              <w:bidi/>
              <w:jc w:val="both"/>
              <w:rPr>
                <w:rFonts w:cs="B Nazanin" w:hint="cs"/>
                <w:b/>
                <w:bCs/>
                <w:sz w:val="26"/>
                <w:szCs w:val="26"/>
                <w:rtl/>
              </w:rPr>
            </w:pPr>
            <w:r w:rsidRPr="00AF4416">
              <w:rPr>
                <w:rFonts w:cs="B Nazanin" w:hint="cs"/>
                <w:b/>
                <w:bCs/>
                <w:sz w:val="26"/>
                <w:szCs w:val="26"/>
                <w:rtl/>
              </w:rPr>
              <w:t>امضاء عضو هيات علمي:</w:t>
            </w:r>
          </w:p>
        </w:tc>
        <w:tc>
          <w:tcPr>
            <w:tcW w:w="9218" w:type="dxa"/>
            <w:gridSpan w:val="6"/>
          </w:tcPr>
          <w:p w:rsidR="00C90EC8" w:rsidRPr="00AF4416" w:rsidRDefault="00C90EC8" w:rsidP="0094073C">
            <w:pPr>
              <w:bidi/>
              <w:jc w:val="both"/>
              <w:rPr>
                <w:rFonts w:cs="B Nazanin" w:hint="cs"/>
                <w:b/>
                <w:bCs/>
                <w:sz w:val="26"/>
                <w:szCs w:val="26"/>
                <w:rtl/>
              </w:rPr>
            </w:pPr>
            <w:r w:rsidRPr="00AF4416">
              <w:rPr>
                <w:rFonts w:cs="B Nazanin" w:hint="cs"/>
                <w:b/>
                <w:bCs/>
                <w:sz w:val="26"/>
                <w:szCs w:val="26"/>
                <w:rtl/>
              </w:rPr>
              <w:t>امضاء دبير كميته منتخب دانشكده:</w:t>
            </w:r>
          </w:p>
        </w:tc>
        <w:tc>
          <w:tcPr>
            <w:tcW w:w="2755" w:type="dxa"/>
            <w:gridSpan w:val="2"/>
          </w:tcPr>
          <w:p w:rsidR="00C90EC8" w:rsidRPr="00AF4416" w:rsidRDefault="00C90EC8" w:rsidP="0094073C">
            <w:pPr>
              <w:bidi/>
              <w:jc w:val="both"/>
              <w:rPr>
                <w:rFonts w:cs="B Nazanin" w:hint="cs"/>
                <w:b/>
                <w:bCs/>
                <w:sz w:val="26"/>
                <w:szCs w:val="26"/>
                <w:rtl/>
              </w:rPr>
            </w:pPr>
          </w:p>
        </w:tc>
      </w:tr>
    </w:tbl>
    <w:p w:rsidR="00C90EC8" w:rsidRPr="00AF4416" w:rsidRDefault="00C90EC8" w:rsidP="00C90EC8">
      <w:pPr>
        <w:bidi/>
        <w:ind w:left="720"/>
        <w:jc w:val="both"/>
        <w:rPr>
          <w:rFonts w:cs="B Nazanin" w:hint="cs"/>
          <w:b/>
          <w:bCs/>
          <w:sz w:val="26"/>
          <w:szCs w:val="26"/>
        </w:rPr>
      </w:pPr>
    </w:p>
    <w:p w:rsidR="00C90EC8" w:rsidRPr="00AF4416" w:rsidRDefault="00C90EC8" w:rsidP="00C90EC8">
      <w:pPr>
        <w:bidi/>
        <w:ind w:left="720"/>
        <w:jc w:val="both"/>
        <w:rPr>
          <w:rFonts w:cs="B Nazanin" w:hint="cs"/>
          <w:b/>
          <w:bCs/>
          <w:sz w:val="26"/>
          <w:szCs w:val="26"/>
          <w:rtl/>
        </w:rPr>
      </w:pPr>
      <w:r w:rsidRPr="00AF4416">
        <w:rPr>
          <w:rFonts w:cs="B Nazanin"/>
          <w:b/>
          <w:bCs/>
          <w:szCs w:val="24"/>
        </w:rPr>
        <w:t>*</w:t>
      </w:r>
      <w:r w:rsidRPr="00AF4416">
        <w:rPr>
          <w:rFonts w:cs="B Nazanin" w:hint="cs"/>
          <w:b/>
          <w:bCs/>
          <w:sz w:val="26"/>
          <w:szCs w:val="26"/>
          <w:rtl/>
        </w:rPr>
        <w:t>جهت اعضاي هيات علمي پژوهشي (بند 10 ماده 3)</w:t>
      </w:r>
    </w:p>
    <w:p w:rsidR="000713AB" w:rsidRDefault="000713AB">
      <w:bookmarkStart w:id="0" w:name="_GoBack"/>
      <w:bookmarkEnd w:id="0"/>
    </w:p>
    <w:sectPr w:rsidR="000713AB" w:rsidSect="00C90EC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Yagut">
    <w:panose1 w:val="00000400000000000000"/>
    <w:charset w:val="B2"/>
    <w:family w:val="auto"/>
    <w:pitch w:val="variable"/>
    <w:sig w:usb0="00002007" w:usb1="0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EC8"/>
    <w:rsid w:val="000713AB"/>
    <w:rsid w:val="00C90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9957F96-D622-4AFE-A72A-3F717B86E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0EC8"/>
    <w:pPr>
      <w:spacing w:after="0" w:line="240" w:lineRule="auto"/>
    </w:pPr>
    <w:rPr>
      <w:rFonts w:ascii="Times New Roman" w:eastAsia="Times New Roman" w:hAnsi="Times New Roman" w:cs="Traditional Arabic"/>
      <w:sz w:val="24"/>
      <w:szCs w:val="28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2022-02-22T14:23:00Z</dcterms:created>
  <dcterms:modified xsi:type="dcterms:W3CDTF">2022-02-22T14:24:00Z</dcterms:modified>
</cp:coreProperties>
</file>